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49D0B" w14:textId="77777777" w:rsidR="00847AA4" w:rsidRDefault="00847AA4" w:rsidP="00847AA4">
      <w:pPr>
        <w:jc w:val="center"/>
        <w:rPr>
          <w:rFonts w:ascii="Arial" w:hAnsi="Arial" w:cs="Arial"/>
          <w:color w:val="0D76BD"/>
          <w:sz w:val="40"/>
          <w:szCs w:val="40"/>
        </w:rPr>
      </w:pPr>
      <w:r>
        <w:rPr>
          <w:rFonts w:ascii="Arial" w:hAnsi="Arial" w:cs="Arial"/>
          <w:color w:val="0D76BD"/>
          <w:sz w:val="40"/>
          <w:szCs w:val="40"/>
        </w:rPr>
        <w:t>LWDB 21 Palm Beach County</w:t>
      </w:r>
      <w:r>
        <w:rPr>
          <w:rFonts w:ascii="Arial" w:hAnsi="Arial" w:cs="Arial"/>
          <w:color w:val="0D76BD"/>
          <w:sz w:val="40"/>
          <w:szCs w:val="40"/>
        </w:rPr>
        <w:br/>
        <w:t xml:space="preserve"> EDUCATION AND INDUSTRY CONSORTIUM </w:t>
      </w:r>
    </w:p>
    <w:p w14:paraId="0599A89C" w14:textId="77777777" w:rsidR="00847AA4" w:rsidRDefault="00847AA4" w:rsidP="00847AA4">
      <w:pPr>
        <w:jc w:val="center"/>
        <w:rPr>
          <w:rFonts w:ascii="Arial" w:hAnsi="Arial" w:cs="Arial"/>
          <w:color w:val="0D76BD"/>
          <w:sz w:val="40"/>
          <w:szCs w:val="40"/>
        </w:rPr>
      </w:pPr>
      <w:r>
        <w:rPr>
          <w:rFonts w:ascii="Arial" w:hAnsi="Arial" w:cs="Arial"/>
          <w:color w:val="0D76BD"/>
          <w:sz w:val="40"/>
          <w:szCs w:val="40"/>
        </w:rPr>
        <w:t>of the Palm Beaches</w:t>
      </w:r>
    </w:p>
    <w:p w14:paraId="72E61494" w14:textId="4FF31C7C" w:rsidR="00847AA4" w:rsidRPr="003622C4" w:rsidRDefault="00847AA4" w:rsidP="00847AA4">
      <w:pPr>
        <w:jc w:val="center"/>
        <w:rPr>
          <w:rFonts w:ascii="Arial" w:hAnsi="Arial" w:cs="Arial"/>
          <w:color w:val="0D76BD"/>
          <w:sz w:val="40"/>
          <w:szCs w:val="40"/>
        </w:rPr>
      </w:pPr>
      <w:r>
        <w:rPr>
          <w:rFonts w:ascii="Arial" w:hAnsi="Arial" w:cs="Arial"/>
          <w:color w:val="0D76BD"/>
          <w:sz w:val="40"/>
          <w:szCs w:val="40"/>
        </w:rPr>
        <w:t xml:space="preserve">  Q4 2025 QUARTERLY REPORT</w:t>
      </w:r>
    </w:p>
    <w:p w14:paraId="0CC80DE8" w14:textId="77777777" w:rsidR="00901D16" w:rsidRDefault="00901D16" w:rsidP="00901D16">
      <w:pPr>
        <w:rPr>
          <w:rFonts w:ascii="Arial" w:hAnsi="Arial" w:cs="Arial"/>
          <w:color w:val="0D76BD"/>
          <w:sz w:val="36"/>
          <w:szCs w:val="36"/>
        </w:rPr>
      </w:pPr>
    </w:p>
    <w:tbl>
      <w:tblPr>
        <w:tblStyle w:val="TableGrid"/>
        <w:tblW w:w="0" w:type="auto"/>
        <w:shd w:val="clear" w:color="auto" w:fill="0D76BD"/>
        <w:tblLook w:val="04A0" w:firstRow="1" w:lastRow="0" w:firstColumn="1" w:lastColumn="0" w:noHBand="0" w:noVBand="1"/>
      </w:tblPr>
      <w:tblGrid>
        <w:gridCol w:w="9350"/>
      </w:tblGrid>
      <w:tr w:rsidR="00901D16" w:rsidRPr="003622C4" w14:paraId="7552CD6C" w14:textId="77777777" w:rsidTr="00827411">
        <w:tc>
          <w:tcPr>
            <w:tcW w:w="9350" w:type="dxa"/>
            <w:shd w:val="clear" w:color="auto" w:fill="0D76BD"/>
          </w:tcPr>
          <w:p w14:paraId="71CA34A7" w14:textId="77777777" w:rsidR="00901D16" w:rsidRPr="006D2281" w:rsidRDefault="00901D16" w:rsidP="00827411">
            <w:pPr>
              <w:rPr>
                <w:rFonts w:ascii="Arial" w:hAnsi="Arial" w:cs="Arial"/>
                <w:color w:val="FFFFFF" w:themeColor="background1"/>
                <w:sz w:val="32"/>
                <w:szCs w:val="32"/>
              </w:rPr>
            </w:pPr>
            <w:r w:rsidRPr="006D2281">
              <w:rPr>
                <w:rFonts w:ascii="Arial" w:hAnsi="Arial" w:cs="Arial"/>
                <w:color w:val="FFFFFF" w:themeColor="background1"/>
                <w:sz w:val="32"/>
                <w:szCs w:val="32"/>
              </w:rPr>
              <w:t>A.</w:t>
            </w:r>
            <w:r>
              <w:rPr>
                <w:rFonts w:ascii="Arial" w:hAnsi="Arial" w:cs="Arial"/>
                <w:color w:val="FFFFFF" w:themeColor="background1"/>
                <w:sz w:val="32"/>
                <w:szCs w:val="32"/>
              </w:rPr>
              <w:t xml:space="preserve"> GENERAL INFORMATION</w:t>
            </w:r>
          </w:p>
        </w:tc>
      </w:tr>
    </w:tbl>
    <w:p w14:paraId="049F91AA" w14:textId="77777777" w:rsidR="00901D16" w:rsidRDefault="00901D16" w:rsidP="00901D16">
      <w:pPr>
        <w:rPr>
          <w:rFonts w:ascii="Arial" w:hAnsi="Arial" w:cs="Arial"/>
          <w:color w:val="0D76BD"/>
          <w:sz w:val="36"/>
          <w:szCs w:val="36"/>
        </w:rPr>
      </w:pPr>
    </w:p>
    <w:p w14:paraId="78A3C9BF" w14:textId="4A872684" w:rsidR="00901D16" w:rsidRDefault="00901D16" w:rsidP="00901D16">
      <w:pPr>
        <w:rPr>
          <w:rFonts w:ascii="Arial" w:hAnsi="Arial" w:cs="Arial"/>
          <w:color w:val="000000" w:themeColor="text1"/>
          <w:sz w:val="22"/>
          <w:szCs w:val="22"/>
        </w:rPr>
      </w:pPr>
      <w:r w:rsidRPr="0F2C2530">
        <w:rPr>
          <w:rFonts w:ascii="Arial" w:hAnsi="Arial" w:cs="Arial"/>
          <w:b/>
          <w:bCs/>
          <w:color w:val="000000" w:themeColor="text1"/>
          <w:sz w:val="22"/>
          <w:szCs w:val="22"/>
        </w:rPr>
        <w:t xml:space="preserve">Report </w:t>
      </w:r>
      <w:r>
        <w:rPr>
          <w:rFonts w:ascii="Arial" w:hAnsi="Arial" w:cs="Arial"/>
          <w:b/>
          <w:bCs/>
          <w:color w:val="000000" w:themeColor="text1"/>
          <w:sz w:val="22"/>
          <w:szCs w:val="22"/>
        </w:rPr>
        <w:t>q</w:t>
      </w:r>
      <w:r w:rsidRPr="0F2C2530">
        <w:rPr>
          <w:rFonts w:ascii="Arial" w:hAnsi="Arial" w:cs="Arial"/>
          <w:b/>
          <w:bCs/>
          <w:color w:val="000000" w:themeColor="text1"/>
          <w:sz w:val="22"/>
          <w:szCs w:val="22"/>
        </w:rPr>
        <w:t>uarter:</w:t>
      </w:r>
      <w:r w:rsidRPr="0F2C2530">
        <w:rPr>
          <w:rFonts w:ascii="Arial" w:hAnsi="Arial" w:cs="Arial"/>
          <w:color w:val="000000" w:themeColor="text1"/>
          <w:sz w:val="22"/>
          <w:szCs w:val="22"/>
        </w:rPr>
        <w:t xml:space="preserve"> </w:t>
      </w:r>
      <w:r>
        <w:rPr>
          <w:rFonts w:ascii="Arial" w:hAnsi="Arial" w:cs="Arial"/>
          <w:color w:val="000000" w:themeColor="text1"/>
          <w:sz w:val="22"/>
          <w:szCs w:val="22"/>
        </w:rPr>
        <w:t>Q 4 2025</w:t>
      </w:r>
      <w:r>
        <w:tab/>
      </w:r>
      <w:r w:rsidRPr="0F2C2530">
        <w:rPr>
          <w:rFonts w:ascii="Arial" w:hAnsi="Arial" w:cs="Arial"/>
          <w:color w:val="000000" w:themeColor="text1"/>
          <w:sz w:val="22"/>
          <w:szCs w:val="22"/>
        </w:rPr>
        <w:t xml:space="preserve"> </w:t>
      </w:r>
    </w:p>
    <w:p w14:paraId="40DA3230" w14:textId="39EE783A" w:rsidR="00901D16" w:rsidRDefault="00901D16" w:rsidP="00901D16">
      <w:pPr>
        <w:rPr>
          <w:rFonts w:ascii="Arial" w:hAnsi="Arial" w:cs="Arial"/>
          <w:color w:val="000000" w:themeColor="text1"/>
          <w:sz w:val="22"/>
          <w:szCs w:val="22"/>
        </w:rPr>
      </w:pPr>
      <w:r w:rsidRPr="0F2C2530">
        <w:rPr>
          <w:rFonts w:ascii="Arial" w:hAnsi="Arial" w:cs="Arial"/>
          <w:b/>
          <w:bCs/>
          <w:color w:val="000000" w:themeColor="text1"/>
          <w:sz w:val="22"/>
          <w:szCs w:val="22"/>
        </w:rPr>
        <w:t xml:space="preserve">Date of </w:t>
      </w:r>
      <w:r>
        <w:rPr>
          <w:rFonts w:ascii="Arial" w:hAnsi="Arial" w:cs="Arial"/>
          <w:b/>
          <w:bCs/>
          <w:color w:val="000000" w:themeColor="text1"/>
          <w:sz w:val="22"/>
          <w:szCs w:val="22"/>
        </w:rPr>
        <w:t>m</w:t>
      </w:r>
      <w:r w:rsidRPr="0F2C2530">
        <w:rPr>
          <w:rFonts w:ascii="Arial" w:hAnsi="Arial" w:cs="Arial"/>
          <w:b/>
          <w:bCs/>
          <w:color w:val="000000" w:themeColor="text1"/>
          <w:sz w:val="22"/>
          <w:szCs w:val="22"/>
        </w:rPr>
        <w:t>eeting:</w:t>
      </w:r>
      <w:r w:rsidRPr="0F2C2530">
        <w:rPr>
          <w:rFonts w:ascii="Arial" w:hAnsi="Arial" w:cs="Arial"/>
          <w:color w:val="000000" w:themeColor="text1"/>
          <w:sz w:val="22"/>
          <w:szCs w:val="22"/>
        </w:rPr>
        <w:t xml:space="preserve"> </w:t>
      </w:r>
      <w:r>
        <w:rPr>
          <w:rFonts w:ascii="Arial" w:hAnsi="Arial" w:cs="Arial"/>
          <w:color w:val="000000" w:themeColor="text1"/>
          <w:sz w:val="22"/>
          <w:szCs w:val="22"/>
        </w:rPr>
        <w:t>12/4/2025</w:t>
      </w:r>
    </w:p>
    <w:p w14:paraId="0DC431E8" w14:textId="6E56BADE" w:rsidR="00901D16" w:rsidRDefault="00901D16" w:rsidP="00901D16">
      <w:pPr>
        <w:rPr>
          <w:rFonts w:ascii="Arial" w:hAnsi="Arial" w:cs="Arial"/>
          <w:color w:val="000000" w:themeColor="text1"/>
          <w:sz w:val="22"/>
          <w:szCs w:val="22"/>
        </w:rPr>
      </w:pPr>
      <w:r w:rsidRPr="00BB0AEA">
        <w:rPr>
          <w:rFonts w:ascii="Arial" w:hAnsi="Arial" w:cs="Arial"/>
          <w:b/>
          <w:bCs/>
          <w:color w:val="000000" w:themeColor="text1"/>
          <w:sz w:val="22"/>
          <w:szCs w:val="22"/>
        </w:rPr>
        <w:t xml:space="preserve">Report </w:t>
      </w:r>
      <w:r>
        <w:rPr>
          <w:rFonts w:ascii="Arial" w:hAnsi="Arial" w:cs="Arial"/>
          <w:b/>
          <w:bCs/>
          <w:color w:val="000000" w:themeColor="text1"/>
          <w:sz w:val="22"/>
          <w:szCs w:val="22"/>
        </w:rPr>
        <w:t>p</w:t>
      </w:r>
      <w:r w:rsidRPr="00BB0AEA">
        <w:rPr>
          <w:rFonts w:ascii="Arial" w:hAnsi="Arial" w:cs="Arial"/>
          <w:b/>
          <w:bCs/>
          <w:color w:val="000000" w:themeColor="text1"/>
          <w:sz w:val="22"/>
          <w:szCs w:val="22"/>
        </w:rPr>
        <w:t xml:space="preserve">repared </w:t>
      </w:r>
      <w:r>
        <w:rPr>
          <w:rFonts w:ascii="Arial" w:hAnsi="Arial" w:cs="Arial"/>
          <w:b/>
          <w:bCs/>
          <w:color w:val="000000" w:themeColor="text1"/>
          <w:sz w:val="22"/>
          <w:szCs w:val="22"/>
        </w:rPr>
        <w:t>b</w:t>
      </w:r>
      <w:r w:rsidRPr="00BB0AEA">
        <w:rPr>
          <w:rFonts w:ascii="Arial" w:hAnsi="Arial" w:cs="Arial"/>
          <w:b/>
          <w:bCs/>
          <w:color w:val="000000" w:themeColor="text1"/>
          <w:sz w:val="22"/>
          <w:szCs w:val="22"/>
        </w:rPr>
        <w:t>y:</w:t>
      </w:r>
      <w:r>
        <w:rPr>
          <w:rFonts w:ascii="Arial" w:hAnsi="Arial" w:cs="Arial"/>
          <w:color w:val="000000" w:themeColor="text1"/>
          <w:sz w:val="22"/>
          <w:szCs w:val="22"/>
        </w:rPr>
        <w:t xml:space="preserve"> Julia Dattolo CEO</w:t>
      </w:r>
    </w:p>
    <w:p w14:paraId="40D02F8A" w14:textId="7A8707F7" w:rsidR="00901D16" w:rsidRDefault="00901D16" w:rsidP="00901D16">
      <w:pPr>
        <w:rPr>
          <w:rFonts w:ascii="Arial" w:hAnsi="Arial" w:cs="Arial"/>
          <w:color w:val="000000" w:themeColor="text1"/>
          <w:sz w:val="22"/>
          <w:szCs w:val="22"/>
        </w:rPr>
      </w:pPr>
      <w:r>
        <w:rPr>
          <w:rFonts w:ascii="Arial" w:hAnsi="Arial" w:cs="Arial"/>
          <w:b/>
          <w:bCs/>
          <w:color w:val="000000" w:themeColor="text1"/>
          <w:sz w:val="22"/>
          <w:szCs w:val="22"/>
        </w:rPr>
        <w:t>Local workforce development board c</w:t>
      </w:r>
      <w:r w:rsidRPr="619B2352">
        <w:rPr>
          <w:rFonts w:ascii="Arial" w:hAnsi="Arial" w:cs="Arial"/>
          <w:b/>
          <w:bCs/>
          <w:color w:val="000000" w:themeColor="text1"/>
          <w:sz w:val="22"/>
          <w:szCs w:val="22"/>
        </w:rPr>
        <w:t>ontact:</w:t>
      </w:r>
      <w:r w:rsidRPr="619B2352">
        <w:rPr>
          <w:rFonts w:ascii="Arial" w:hAnsi="Arial" w:cs="Arial"/>
          <w:color w:val="000000" w:themeColor="text1"/>
          <w:sz w:val="22"/>
          <w:szCs w:val="22"/>
        </w:rPr>
        <w:t xml:space="preserve"> </w:t>
      </w:r>
      <w:r>
        <w:rPr>
          <w:rFonts w:ascii="Arial" w:hAnsi="Arial" w:cs="Arial"/>
          <w:color w:val="000000" w:themeColor="text1"/>
          <w:sz w:val="22"/>
          <w:szCs w:val="22"/>
        </w:rPr>
        <w:t xml:space="preserve">same </w:t>
      </w:r>
      <w:r w:rsidRPr="619B2352">
        <w:rPr>
          <w:rFonts w:ascii="Arial" w:hAnsi="Arial" w:cs="Arial"/>
          <w:b/>
          <w:bCs/>
          <w:color w:val="000000" w:themeColor="text1"/>
          <w:sz w:val="22"/>
          <w:szCs w:val="22"/>
        </w:rPr>
        <w:t>Date:</w:t>
      </w:r>
      <w:r w:rsidRPr="619B2352">
        <w:rPr>
          <w:rFonts w:ascii="Arial" w:hAnsi="Arial" w:cs="Arial"/>
          <w:color w:val="000000" w:themeColor="text1"/>
          <w:sz w:val="22"/>
          <w:szCs w:val="22"/>
        </w:rPr>
        <w:t xml:space="preserve"> </w:t>
      </w:r>
      <w:r w:rsidR="008509B1">
        <w:rPr>
          <w:rFonts w:ascii="Arial" w:hAnsi="Arial" w:cs="Arial"/>
          <w:color w:val="000000" w:themeColor="text1"/>
          <w:sz w:val="22"/>
          <w:szCs w:val="22"/>
        </w:rPr>
        <w:t>12/4/2025</w:t>
      </w:r>
    </w:p>
    <w:p w14:paraId="0DBCA4DE" w14:textId="77777777" w:rsidR="00901D16" w:rsidRDefault="00901D16" w:rsidP="00901D16">
      <w:pPr>
        <w:rPr>
          <w:rFonts w:ascii="Arial" w:hAnsi="Arial" w:cs="Arial"/>
          <w:color w:val="000000" w:themeColor="text1"/>
          <w:sz w:val="22"/>
          <w:szCs w:val="22"/>
        </w:rPr>
      </w:pPr>
    </w:p>
    <w:tbl>
      <w:tblPr>
        <w:tblStyle w:val="TableGrid"/>
        <w:tblW w:w="0" w:type="auto"/>
        <w:shd w:val="clear" w:color="auto" w:fill="0D76BD"/>
        <w:tblLook w:val="04A0" w:firstRow="1" w:lastRow="0" w:firstColumn="1" w:lastColumn="0" w:noHBand="0" w:noVBand="1"/>
      </w:tblPr>
      <w:tblGrid>
        <w:gridCol w:w="9350"/>
      </w:tblGrid>
      <w:tr w:rsidR="00901D16" w:rsidRPr="003622C4" w14:paraId="3669A8F2" w14:textId="77777777" w:rsidTr="00827411">
        <w:tc>
          <w:tcPr>
            <w:tcW w:w="9350" w:type="dxa"/>
            <w:shd w:val="clear" w:color="auto" w:fill="0D76BD"/>
          </w:tcPr>
          <w:p w14:paraId="190D8310" w14:textId="77777777" w:rsidR="00901D16" w:rsidRPr="006D2281" w:rsidRDefault="00901D16" w:rsidP="00827411">
            <w:pPr>
              <w:rPr>
                <w:rFonts w:ascii="Arial" w:hAnsi="Arial" w:cs="Arial"/>
                <w:color w:val="FFFFFF" w:themeColor="background1"/>
                <w:sz w:val="32"/>
                <w:szCs w:val="32"/>
              </w:rPr>
            </w:pPr>
            <w:r w:rsidRPr="6B9DA8E2">
              <w:rPr>
                <w:rFonts w:ascii="Arial" w:hAnsi="Arial" w:cs="Arial"/>
                <w:color w:val="FFFFFF" w:themeColor="background1"/>
                <w:sz w:val="32"/>
                <w:szCs w:val="32"/>
              </w:rPr>
              <w:t>B. ATTENDANCE</w:t>
            </w:r>
          </w:p>
        </w:tc>
      </w:tr>
    </w:tbl>
    <w:p w14:paraId="0E83253B" w14:textId="77777777" w:rsidR="00901D16" w:rsidRDefault="00901D16" w:rsidP="00901D16">
      <w:pPr>
        <w:rPr>
          <w:rFonts w:ascii="Arial" w:hAnsi="Arial" w:cs="Arial"/>
          <w:color w:val="000000" w:themeColor="text1"/>
          <w:sz w:val="22"/>
          <w:szCs w:val="22"/>
        </w:rPr>
      </w:pPr>
    </w:p>
    <w:p w14:paraId="58380FB0" w14:textId="77777777" w:rsidR="00901D16" w:rsidRDefault="00901D16" w:rsidP="00901D16">
      <w:pPr>
        <w:rPr>
          <w:rFonts w:ascii="Arial" w:hAnsi="Arial" w:cs="Arial"/>
          <w:color w:val="000000" w:themeColor="text1"/>
          <w:sz w:val="22"/>
          <w:szCs w:val="22"/>
        </w:rPr>
      </w:pPr>
      <w:r>
        <w:rPr>
          <w:rFonts w:ascii="Arial" w:hAnsi="Arial" w:cs="Arial"/>
          <w:color w:val="000000" w:themeColor="text1"/>
          <w:sz w:val="22"/>
          <w:szCs w:val="22"/>
        </w:rPr>
        <w:t>See attached attendance of Consortium members and industry specific guests below.</w:t>
      </w:r>
    </w:p>
    <w:p w14:paraId="79BEC92C" w14:textId="77777777" w:rsidR="00901D16" w:rsidRDefault="00901D16" w:rsidP="00901D16">
      <w:pPr>
        <w:rPr>
          <w:rFonts w:ascii="Arial" w:hAnsi="Arial" w:cs="Arial"/>
          <w:color w:val="000000" w:themeColor="text1"/>
          <w:sz w:val="22"/>
          <w:szCs w:val="22"/>
        </w:rPr>
      </w:pPr>
    </w:p>
    <w:tbl>
      <w:tblPr>
        <w:tblStyle w:val="TableGrid"/>
        <w:tblW w:w="0" w:type="auto"/>
        <w:tblLook w:val="04A0" w:firstRow="1" w:lastRow="0" w:firstColumn="1" w:lastColumn="0" w:noHBand="0" w:noVBand="1"/>
      </w:tblPr>
      <w:tblGrid>
        <w:gridCol w:w="9350"/>
      </w:tblGrid>
      <w:tr w:rsidR="00901D16" w14:paraId="3FD0E4C2" w14:textId="77777777" w:rsidTr="00827411">
        <w:tc>
          <w:tcPr>
            <w:tcW w:w="9350" w:type="dxa"/>
            <w:shd w:val="clear" w:color="auto" w:fill="0D76BD"/>
          </w:tcPr>
          <w:p w14:paraId="27388EF4" w14:textId="77777777" w:rsidR="00901D16" w:rsidRPr="006D2281" w:rsidRDefault="00901D16" w:rsidP="00827411">
            <w:pPr>
              <w:rPr>
                <w:rFonts w:ascii="Arial" w:hAnsi="Arial" w:cs="Arial"/>
                <w:color w:val="000000" w:themeColor="text1"/>
                <w:sz w:val="32"/>
                <w:szCs w:val="32"/>
              </w:rPr>
            </w:pPr>
            <w:r>
              <w:rPr>
                <w:rFonts w:ascii="Arial" w:hAnsi="Arial" w:cs="Arial"/>
                <w:color w:val="FFFFFF" w:themeColor="background1"/>
                <w:sz w:val="32"/>
                <w:szCs w:val="32"/>
              </w:rPr>
              <w:t>C</w:t>
            </w:r>
            <w:r w:rsidRPr="0F2C2530">
              <w:rPr>
                <w:rFonts w:ascii="Arial" w:hAnsi="Arial" w:cs="Arial"/>
                <w:color w:val="FFFFFF" w:themeColor="background1"/>
                <w:sz w:val="32"/>
                <w:szCs w:val="32"/>
              </w:rPr>
              <w:t>. SUMMARY REPORT</w:t>
            </w:r>
          </w:p>
        </w:tc>
      </w:tr>
    </w:tbl>
    <w:p w14:paraId="0B21BA21" w14:textId="7B6CE5E3" w:rsidR="00FE6260" w:rsidRDefault="00FE6260" w:rsidP="00FE6260">
      <w:pPr>
        <w:spacing w:before="100" w:beforeAutospacing="1" w:after="100" w:afterAutospacing="1" w:line="240" w:lineRule="auto"/>
        <w:rPr>
          <w:rFonts w:ascii="Times New Roman" w:eastAsia="Times New Roman" w:hAnsi="Times New Roman" w:cs="Times New Roman"/>
          <w:kern w:val="0"/>
          <w14:ligatures w14:val="none"/>
        </w:rPr>
      </w:pPr>
      <w:r w:rsidRPr="00FF1DE8">
        <w:rPr>
          <w:rFonts w:ascii="Times New Roman" w:eastAsia="Times New Roman" w:hAnsi="Times New Roman" w:cs="Times New Roman"/>
          <w:kern w:val="0"/>
          <w14:ligatures w14:val="none"/>
        </w:rPr>
        <w:br/>
      </w:r>
      <w:r w:rsidRPr="00FF1DE8">
        <w:rPr>
          <w:rFonts w:ascii="Times New Roman" w:eastAsia="Times New Roman" w:hAnsi="Times New Roman" w:cs="Times New Roman"/>
          <w:b/>
          <w:bCs/>
          <w:kern w:val="0"/>
          <w14:ligatures w14:val="none"/>
        </w:rPr>
        <w:t>Location:</w:t>
      </w:r>
      <w:r w:rsidRPr="00FF1DE8">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CareerSource Palm Beach County Central Career Center</w:t>
      </w:r>
    </w:p>
    <w:p w14:paraId="27EE355E" w14:textId="77777777" w:rsidR="00FE6260" w:rsidRPr="00FF1DE8" w:rsidRDefault="00FE6260" w:rsidP="00FE6260">
      <w:pPr>
        <w:spacing w:before="100" w:beforeAutospacing="1" w:after="100" w:afterAutospacing="1" w:line="240" w:lineRule="auto"/>
        <w:rPr>
          <w:rFonts w:ascii="Times New Roman" w:eastAsia="Times New Roman" w:hAnsi="Times New Roman" w:cs="Times New Roman"/>
          <w:kern w:val="0"/>
          <w14:ligatures w14:val="none"/>
        </w:rPr>
      </w:pPr>
      <w:r w:rsidRPr="00FF1DE8">
        <w:rPr>
          <w:rFonts w:ascii="Times New Roman" w:eastAsia="Times New Roman" w:hAnsi="Times New Roman" w:cs="Times New Roman"/>
          <w:b/>
          <w:bCs/>
          <w:kern w:val="0"/>
          <w14:ligatures w14:val="none"/>
        </w:rPr>
        <w:t>Facilitator:</w:t>
      </w:r>
      <w:r w:rsidRPr="00FF1DE8">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Julia Dattolo, CEO CareerSource Palm Beach </w:t>
      </w:r>
    </w:p>
    <w:p w14:paraId="78822585" w14:textId="0A3C3571" w:rsidR="00FE6260" w:rsidRDefault="00FE6260" w:rsidP="00FE6260">
      <w:pPr>
        <w:spacing w:before="100" w:beforeAutospacing="1" w:after="100" w:afterAutospacing="1" w:line="240" w:lineRule="auto"/>
        <w:outlineLvl w:val="2"/>
        <w:rPr>
          <w:rFonts w:ascii="Times New Roman" w:eastAsia="Times New Roman" w:hAnsi="Times New Roman" w:cs="Times New Roman"/>
          <w:kern w:val="0"/>
          <w14:ligatures w14:val="none"/>
        </w:rPr>
      </w:pPr>
      <w:r w:rsidRPr="00FE6260">
        <w:rPr>
          <w:rFonts w:ascii="Times New Roman" w:eastAsia="Times New Roman" w:hAnsi="Times New Roman" w:cs="Times New Roman"/>
          <w:b/>
          <w:bCs/>
          <w:kern w:val="0"/>
          <w14:ligatures w14:val="none"/>
        </w:rPr>
        <w:t>Welcome and Introductions</w:t>
      </w:r>
      <w:r w:rsidRPr="00FF1DE8">
        <w:rPr>
          <w:rFonts w:ascii="Times New Roman" w:eastAsia="Times New Roman" w:hAnsi="Times New Roman" w:cs="Times New Roman"/>
          <w:b/>
          <w:bCs/>
          <w:kern w:val="0"/>
          <w:sz w:val="27"/>
          <w:szCs w:val="27"/>
          <w14:ligatures w14:val="none"/>
        </w:rPr>
        <w:t xml:space="preserve"> </w:t>
      </w:r>
      <w:r w:rsidRPr="00FF1DE8">
        <w:rPr>
          <w:rFonts w:ascii="Times New Roman" w:eastAsia="Times New Roman" w:hAnsi="Times New Roman" w:cs="Times New Roman"/>
          <w:kern w:val="0"/>
          <w14:ligatures w14:val="none"/>
        </w:rPr>
        <w:t xml:space="preserve">Opening remarks </w:t>
      </w:r>
      <w:r>
        <w:rPr>
          <w:rFonts w:ascii="Times New Roman" w:eastAsia="Times New Roman" w:hAnsi="Times New Roman" w:cs="Times New Roman"/>
          <w:kern w:val="0"/>
          <w14:ligatures w14:val="none"/>
        </w:rPr>
        <w:t>Julia Dattolo</w:t>
      </w:r>
    </w:p>
    <w:p w14:paraId="093E29C0" w14:textId="3EE3C6AB" w:rsidR="00FE6260" w:rsidRDefault="00FE6260" w:rsidP="00FE6260">
      <w:pPr>
        <w:spacing w:before="100" w:beforeAutospacing="1" w:after="100" w:afterAutospacing="1" w:line="240" w:lineRule="auto"/>
        <w:rPr>
          <w:rFonts w:ascii="Times New Roman" w:eastAsia="Times New Roman" w:hAnsi="Times New Roman" w:cs="Times New Roman"/>
          <w:b/>
          <w:bCs/>
          <w:kern w:val="0"/>
          <w14:ligatures w14:val="none"/>
        </w:rPr>
      </w:pPr>
      <w:r w:rsidRPr="00FE6260">
        <w:rPr>
          <w:rFonts w:ascii="Times New Roman" w:eastAsia="Times New Roman" w:hAnsi="Times New Roman" w:cs="Times New Roman"/>
          <w:b/>
          <w:bCs/>
          <w:kern w:val="0"/>
          <w14:ligatures w14:val="none"/>
        </w:rPr>
        <w:t>Asst. Labor Secretary presentation</w:t>
      </w:r>
    </w:p>
    <w:p w14:paraId="54D97F51" w14:textId="33B5A94C" w:rsidR="00A40C2F" w:rsidRPr="00A843F2" w:rsidRDefault="00A40C2F" w:rsidP="00A40C2F">
      <w:pPr>
        <w:pStyle w:val="ListParagraph"/>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A843F2">
        <w:rPr>
          <w:rFonts w:ascii="Times New Roman" w:eastAsia="Times New Roman" w:hAnsi="Times New Roman" w:cs="Times New Roman"/>
          <w:kern w:val="0"/>
          <w14:ligatures w14:val="none"/>
        </w:rPr>
        <w:t>Labor market overview</w:t>
      </w:r>
    </w:p>
    <w:p w14:paraId="78EFD2C8" w14:textId="7F259DE6" w:rsidR="00FE0CB9" w:rsidRPr="00A843F2" w:rsidRDefault="00FE0CB9" w:rsidP="00A40C2F">
      <w:pPr>
        <w:pStyle w:val="ListParagraph"/>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A843F2">
        <w:rPr>
          <w:rFonts w:ascii="Times New Roman" w:eastAsia="Times New Roman" w:hAnsi="Times New Roman" w:cs="Times New Roman"/>
          <w:kern w:val="0"/>
          <w14:ligatures w14:val="none"/>
        </w:rPr>
        <w:t>Large influx of business into PBC</w:t>
      </w:r>
    </w:p>
    <w:p w14:paraId="3387D210" w14:textId="583D4867" w:rsidR="0040272F" w:rsidRPr="00A843F2" w:rsidRDefault="0040272F" w:rsidP="00A40C2F">
      <w:pPr>
        <w:pStyle w:val="ListParagraph"/>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A843F2">
        <w:rPr>
          <w:rFonts w:ascii="Times New Roman" w:eastAsia="Times New Roman" w:hAnsi="Times New Roman" w:cs="Times New Roman"/>
          <w:kern w:val="0"/>
          <w14:ligatures w14:val="none"/>
        </w:rPr>
        <w:t>DOL is big industry</w:t>
      </w:r>
    </w:p>
    <w:p w14:paraId="44DC54B4" w14:textId="48AC167C" w:rsidR="00FE0CB9" w:rsidRPr="00A843F2" w:rsidRDefault="00FE0CB9" w:rsidP="00A40C2F">
      <w:pPr>
        <w:pStyle w:val="ListParagraph"/>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A843F2">
        <w:rPr>
          <w:rFonts w:ascii="Times New Roman" w:eastAsia="Times New Roman" w:hAnsi="Times New Roman" w:cs="Times New Roman"/>
          <w:kern w:val="0"/>
          <w14:ligatures w14:val="none"/>
        </w:rPr>
        <w:t>Time to bring jobs back to USA</w:t>
      </w:r>
      <w:r w:rsidR="009B7F18" w:rsidRPr="00A843F2">
        <w:rPr>
          <w:rFonts w:ascii="Times New Roman" w:eastAsia="Times New Roman" w:hAnsi="Times New Roman" w:cs="Times New Roman"/>
          <w:kern w:val="0"/>
          <w14:ligatures w14:val="none"/>
        </w:rPr>
        <w:t xml:space="preserve"> as many companies </w:t>
      </w:r>
      <w:r w:rsidR="0040272F" w:rsidRPr="00A843F2">
        <w:rPr>
          <w:rFonts w:ascii="Times New Roman" w:eastAsia="Times New Roman" w:hAnsi="Times New Roman" w:cs="Times New Roman"/>
          <w:kern w:val="0"/>
          <w14:ligatures w14:val="none"/>
        </w:rPr>
        <w:t>are looking</w:t>
      </w:r>
      <w:r w:rsidR="009B7F18" w:rsidRPr="00A843F2">
        <w:rPr>
          <w:rFonts w:ascii="Times New Roman" w:eastAsia="Times New Roman" w:hAnsi="Times New Roman" w:cs="Times New Roman"/>
          <w:kern w:val="0"/>
          <w14:ligatures w14:val="none"/>
        </w:rPr>
        <w:t xml:space="preserve"> for workforce. </w:t>
      </w:r>
    </w:p>
    <w:p w14:paraId="5CEACA71" w14:textId="5316140C" w:rsidR="000A0C32" w:rsidRPr="00A843F2" w:rsidRDefault="000A0C32" w:rsidP="00A40C2F">
      <w:pPr>
        <w:pStyle w:val="ListParagraph"/>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A843F2">
        <w:rPr>
          <w:rFonts w:ascii="Times New Roman" w:eastAsia="Times New Roman" w:hAnsi="Times New Roman" w:cs="Times New Roman"/>
          <w:kern w:val="0"/>
          <w14:ligatures w14:val="none"/>
        </w:rPr>
        <w:t>Dept of Education changes</w:t>
      </w:r>
      <w:r w:rsidR="0067070A" w:rsidRPr="00A843F2">
        <w:rPr>
          <w:rFonts w:ascii="Times New Roman" w:eastAsia="Times New Roman" w:hAnsi="Times New Roman" w:cs="Times New Roman"/>
          <w:kern w:val="0"/>
          <w14:ligatures w14:val="none"/>
        </w:rPr>
        <w:t xml:space="preserve"> and funding </w:t>
      </w:r>
      <w:r w:rsidRPr="00A843F2">
        <w:rPr>
          <w:rFonts w:ascii="Times New Roman" w:eastAsia="Times New Roman" w:hAnsi="Times New Roman" w:cs="Times New Roman"/>
          <w:kern w:val="0"/>
          <w14:ligatures w14:val="none"/>
        </w:rPr>
        <w:t>coming into Dept of Labor</w:t>
      </w:r>
    </w:p>
    <w:p w14:paraId="19B865C5" w14:textId="77777777" w:rsidR="00FC760F" w:rsidRPr="00A843F2" w:rsidRDefault="00A40C2F" w:rsidP="00FC760F">
      <w:pPr>
        <w:pStyle w:val="ListParagraph"/>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A843F2">
        <w:rPr>
          <w:rFonts w:ascii="Times New Roman" w:eastAsia="Times New Roman" w:hAnsi="Times New Roman" w:cs="Times New Roman"/>
          <w:kern w:val="0"/>
          <w14:ligatures w14:val="none"/>
        </w:rPr>
        <w:lastRenderedPageBreak/>
        <w:t>Focus on one million apprenticeships</w:t>
      </w:r>
    </w:p>
    <w:p w14:paraId="2CDD85AB" w14:textId="77777777" w:rsidR="00FC760F" w:rsidRPr="00A843F2" w:rsidRDefault="003A666A" w:rsidP="003A666A">
      <w:pPr>
        <w:pStyle w:val="ListParagraph"/>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A843F2">
        <w:rPr>
          <w:rFonts w:ascii="Times New Roman" w:hAnsi="Times New Roman" w:cs="Times New Roman"/>
          <w:color w:val="000000"/>
        </w:rPr>
        <w:t>The President’s Executive Orders in his first 100 days wanted one million highly skilled trade apprenticeships.</w:t>
      </w:r>
    </w:p>
    <w:p w14:paraId="6D87720B" w14:textId="77777777" w:rsidR="00FC760F" w:rsidRPr="00A843F2" w:rsidRDefault="003A666A" w:rsidP="003A666A">
      <w:pPr>
        <w:pStyle w:val="ListParagraph"/>
        <w:numPr>
          <w:ilvl w:val="1"/>
          <w:numId w:val="2"/>
        </w:numPr>
        <w:spacing w:before="100" w:beforeAutospacing="1" w:after="100" w:afterAutospacing="1" w:line="240" w:lineRule="auto"/>
        <w:rPr>
          <w:rFonts w:ascii="Times New Roman" w:hAnsi="Times New Roman" w:cs="Times New Roman"/>
          <w:color w:val="000000"/>
        </w:rPr>
      </w:pPr>
      <w:r w:rsidRPr="00A843F2">
        <w:rPr>
          <w:rFonts w:ascii="Times New Roman" w:hAnsi="Times New Roman" w:cs="Times New Roman"/>
          <w:color w:val="000000"/>
        </w:rPr>
        <w:t xml:space="preserve"> There were no apprenticeships in any schools. People were not taking an apprenticeship because they could not get into college, so they could get paid.</w:t>
      </w:r>
    </w:p>
    <w:p w14:paraId="0632CA6F" w14:textId="77777777" w:rsidR="00FC760F" w:rsidRPr="00A843F2" w:rsidRDefault="003A666A" w:rsidP="003A666A">
      <w:pPr>
        <w:pStyle w:val="ListParagraph"/>
        <w:numPr>
          <w:ilvl w:val="1"/>
          <w:numId w:val="2"/>
        </w:numPr>
        <w:spacing w:before="100" w:beforeAutospacing="1" w:after="100" w:afterAutospacing="1" w:line="240" w:lineRule="auto"/>
        <w:rPr>
          <w:rFonts w:ascii="Times New Roman" w:hAnsi="Times New Roman" w:cs="Times New Roman"/>
          <w:color w:val="000000"/>
        </w:rPr>
      </w:pPr>
      <w:r w:rsidRPr="00A843F2">
        <w:rPr>
          <w:rFonts w:ascii="Times New Roman" w:hAnsi="Times New Roman" w:cs="Times New Roman"/>
          <w:color w:val="000000"/>
        </w:rPr>
        <w:t xml:space="preserve"> The Department of Education was dismantled. The focus was to put responsibility back to the states</w:t>
      </w:r>
      <w:r w:rsidR="001A444A" w:rsidRPr="00A843F2">
        <w:rPr>
          <w:rFonts w:ascii="Times New Roman" w:hAnsi="Times New Roman" w:cs="Times New Roman"/>
          <w:color w:val="000000"/>
        </w:rPr>
        <w:t xml:space="preserve"> </w:t>
      </w:r>
      <w:r w:rsidRPr="00A843F2">
        <w:rPr>
          <w:rFonts w:ascii="Times New Roman" w:hAnsi="Times New Roman" w:cs="Times New Roman"/>
          <w:color w:val="000000"/>
        </w:rPr>
        <w:t>and hold them responsible. Money should be redirected to Middle school through High School.</w:t>
      </w:r>
    </w:p>
    <w:p w14:paraId="1C0C157D" w14:textId="27F258E4" w:rsidR="003A666A" w:rsidRPr="00A843F2" w:rsidRDefault="003A666A" w:rsidP="003A666A">
      <w:pPr>
        <w:pStyle w:val="ListParagraph"/>
        <w:numPr>
          <w:ilvl w:val="1"/>
          <w:numId w:val="2"/>
        </w:numPr>
        <w:spacing w:before="100" w:beforeAutospacing="1" w:after="100" w:afterAutospacing="1" w:line="240" w:lineRule="auto"/>
        <w:rPr>
          <w:rFonts w:ascii="Times New Roman" w:hAnsi="Times New Roman" w:cs="Times New Roman"/>
          <w:color w:val="000000"/>
        </w:rPr>
      </w:pPr>
      <w:r w:rsidRPr="00A843F2">
        <w:rPr>
          <w:rFonts w:ascii="Times New Roman" w:hAnsi="Times New Roman" w:cs="Times New Roman"/>
          <w:color w:val="000000"/>
        </w:rPr>
        <w:t>AI Literacy. AI is one of the most important things. China starts training AI in second and third grades. The workforce needs to be reskilled. People don’t understand AI and are afraid for the wrong reasons.</w:t>
      </w:r>
    </w:p>
    <w:p w14:paraId="157FB469" w14:textId="024C3ED5" w:rsidR="00A40C2F" w:rsidRPr="00A843F2" w:rsidRDefault="00906753" w:rsidP="003B76C3">
      <w:pPr>
        <w:spacing w:before="100" w:beforeAutospacing="1" w:after="100" w:afterAutospacing="1" w:line="240" w:lineRule="auto"/>
        <w:rPr>
          <w:rFonts w:ascii="Times New Roman" w:eastAsia="Times New Roman" w:hAnsi="Times New Roman" w:cs="Times New Roman"/>
          <w:kern w:val="0"/>
          <w14:ligatures w14:val="none"/>
        </w:rPr>
      </w:pPr>
      <w:r w:rsidRPr="00A843F2">
        <w:rPr>
          <w:rFonts w:ascii="Times New Roman" w:eastAsia="Times New Roman" w:hAnsi="Times New Roman" w:cs="Times New Roman"/>
          <w:kern w:val="0"/>
          <w14:ligatures w14:val="none"/>
        </w:rPr>
        <w:t>Group</w:t>
      </w:r>
      <w:r w:rsidR="003B76C3" w:rsidRPr="00A843F2">
        <w:rPr>
          <w:rFonts w:ascii="Times New Roman" w:eastAsia="Times New Roman" w:hAnsi="Times New Roman" w:cs="Times New Roman"/>
          <w:kern w:val="0"/>
          <w14:ligatures w14:val="none"/>
        </w:rPr>
        <w:t xml:space="preserve"> questions </w:t>
      </w:r>
      <w:r w:rsidR="0067070A" w:rsidRPr="00A843F2">
        <w:rPr>
          <w:rFonts w:ascii="Times New Roman" w:eastAsia="Times New Roman" w:hAnsi="Times New Roman" w:cs="Times New Roman"/>
          <w:kern w:val="0"/>
          <w14:ligatures w14:val="none"/>
        </w:rPr>
        <w:t>and discussion</w:t>
      </w:r>
      <w:r w:rsidR="003B76C3" w:rsidRPr="00A843F2">
        <w:rPr>
          <w:rFonts w:ascii="Times New Roman" w:eastAsia="Times New Roman" w:hAnsi="Times New Roman" w:cs="Times New Roman"/>
          <w:kern w:val="0"/>
          <w14:ligatures w14:val="none"/>
        </w:rPr>
        <w:t>:</w:t>
      </w:r>
    </w:p>
    <w:p w14:paraId="4ED9AB99" w14:textId="783DBD7A" w:rsidR="003B76C3" w:rsidRPr="00A843F2" w:rsidRDefault="000A0C32" w:rsidP="000A0C32">
      <w:pPr>
        <w:pStyle w:val="ListParagraph"/>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A843F2">
        <w:rPr>
          <w:rFonts w:ascii="Times New Roman" w:eastAsia="Times New Roman" w:hAnsi="Times New Roman" w:cs="Times New Roman"/>
          <w:kern w:val="0"/>
          <w14:ligatures w14:val="none"/>
        </w:rPr>
        <w:t>National best practice</w:t>
      </w:r>
      <w:r w:rsidR="0067070A" w:rsidRPr="00A843F2">
        <w:rPr>
          <w:rFonts w:ascii="Times New Roman" w:eastAsia="Times New Roman" w:hAnsi="Times New Roman" w:cs="Times New Roman"/>
          <w:kern w:val="0"/>
          <w14:ligatures w14:val="none"/>
        </w:rPr>
        <w:t>s</w:t>
      </w:r>
    </w:p>
    <w:p w14:paraId="1556AF38" w14:textId="739AE768" w:rsidR="000A0C32" w:rsidRPr="00A843F2" w:rsidRDefault="000A0C32" w:rsidP="000A0C32">
      <w:pPr>
        <w:pStyle w:val="ListParagraph"/>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A843F2">
        <w:rPr>
          <w:rFonts w:ascii="Times New Roman" w:eastAsia="Times New Roman" w:hAnsi="Times New Roman" w:cs="Times New Roman"/>
          <w:kern w:val="0"/>
          <w14:ligatures w14:val="none"/>
        </w:rPr>
        <w:t>Funding</w:t>
      </w:r>
      <w:r w:rsidR="0067070A" w:rsidRPr="00A843F2">
        <w:rPr>
          <w:rFonts w:ascii="Times New Roman" w:eastAsia="Times New Roman" w:hAnsi="Times New Roman" w:cs="Times New Roman"/>
          <w:kern w:val="0"/>
          <w14:ligatures w14:val="none"/>
        </w:rPr>
        <w:t xml:space="preserve"> </w:t>
      </w:r>
    </w:p>
    <w:p w14:paraId="28A445EC" w14:textId="0B072310" w:rsidR="0067070A" w:rsidRPr="00A843F2" w:rsidRDefault="00620FAE" w:rsidP="000A0C32">
      <w:pPr>
        <w:pStyle w:val="ListParagraph"/>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A843F2">
        <w:rPr>
          <w:rFonts w:ascii="Times New Roman" w:eastAsia="Times New Roman" w:hAnsi="Times New Roman" w:cs="Times New Roman"/>
          <w:kern w:val="0"/>
          <w14:ligatures w14:val="none"/>
        </w:rPr>
        <w:t>Talent pipelines in industry</w:t>
      </w:r>
    </w:p>
    <w:p w14:paraId="73FDF148" w14:textId="5DF62ECB" w:rsidR="00906753" w:rsidRPr="00A843F2" w:rsidRDefault="00906753" w:rsidP="000A0C32">
      <w:pPr>
        <w:pStyle w:val="ListParagraph"/>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A843F2">
        <w:rPr>
          <w:rFonts w:ascii="Times New Roman" w:eastAsia="Times New Roman" w:hAnsi="Times New Roman" w:cs="Times New Roman"/>
          <w:kern w:val="0"/>
          <w14:ligatures w14:val="none"/>
        </w:rPr>
        <w:t>Credentialing</w:t>
      </w:r>
    </w:p>
    <w:p w14:paraId="54491CDE" w14:textId="52A1FA87" w:rsidR="000936BC" w:rsidRPr="00A843F2" w:rsidRDefault="0040200D" w:rsidP="000A0C32">
      <w:pPr>
        <w:pStyle w:val="ListParagraph"/>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A843F2">
        <w:rPr>
          <w:rFonts w:ascii="Times New Roman" w:eastAsia="Times New Roman" w:hAnsi="Times New Roman" w:cs="Times New Roman"/>
          <w:kern w:val="0"/>
          <w14:ligatures w14:val="none"/>
        </w:rPr>
        <w:t>Apprenticeship</w:t>
      </w:r>
      <w:r w:rsidR="000936BC" w:rsidRPr="00A843F2">
        <w:rPr>
          <w:rFonts w:ascii="Times New Roman" w:eastAsia="Times New Roman" w:hAnsi="Times New Roman" w:cs="Times New Roman"/>
          <w:kern w:val="0"/>
          <w14:ligatures w14:val="none"/>
        </w:rPr>
        <w:t xml:space="preserve"> models</w:t>
      </w:r>
    </w:p>
    <w:p w14:paraId="1C436E72" w14:textId="11FEB683" w:rsidR="000936BC" w:rsidRPr="00A843F2" w:rsidRDefault="000936BC" w:rsidP="000A0C32">
      <w:pPr>
        <w:pStyle w:val="ListParagraph"/>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A843F2">
        <w:rPr>
          <w:rFonts w:ascii="Times New Roman" w:eastAsia="Times New Roman" w:hAnsi="Times New Roman" w:cs="Times New Roman"/>
          <w:kern w:val="0"/>
          <w14:ligatures w14:val="none"/>
        </w:rPr>
        <w:t>Location of educational opportunities for all</w:t>
      </w:r>
      <w:r w:rsidR="0040200D" w:rsidRPr="00A843F2">
        <w:rPr>
          <w:rFonts w:ascii="Times New Roman" w:eastAsia="Times New Roman" w:hAnsi="Times New Roman" w:cs="Times New Roman"/>
          <w:kern w:val="0"/>
          <w14:ligatures w14:val="none"/>
        </w:rPr>
        <w:t>. Equal access for vocational schools.</w:t>
      </w:r>
    </w:p>
    <w:p w14:paraId="392BEBD5" w14:textId="4E297911" w:rsidR="0040200D" w:rsidRPr="00A843F2" w:rsidRDefault="0040200D" w:rsidP="000A0C32">
      <w:pPr>
        <w:pStyle w:val="ListParagraph"/>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A843F2">
        <w:rPr>
          <w:rFonts w:ascii="Times New Roman" w:eastAsia="Times New Roman" w:hAnsi="Times New Roman" w:cs="Times New Roman"/>
          <w:kern w:val="0"/>
          <w14:ligatures w14:val="none"/>
        </w:rPr>
        <w:t>Quantum Computing</w:t>
      </w:r>
    </w:p>
    <w:p w14:paraId="5B0FC79A" w14:textId="7369F6A7" w:rsidR="0040200D" w:rsidRPr="00A843F2" w:rsidRDefault="0040200D" w:rsidP="000A0C32">
      <w:pPr>
        <w:pStyle w:val="ListParagraph"/>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A843F2">
        <w:rPr>
          <w:rFonts w:ascii="Times New Roman" w:eastAsia="Times New Roman" w:hAnsi="Times New Roman" w:cs="Times New Roman"/>
          <w:kern w:val="0"/>
          <w14:ligatures w14:val="none"/>
        </w:rPr>
        <w:t>Marine Industry manufacturing</w:t>
      </w:r>
    </w:p>
    <w:p w14:paraId="5EC3C1CE" w14:textId="4AB2899B" w:rsidR="00B23022" w:rsidRPr="00A843F2" w:rsidRDefault="00620FAE" w:rsidP="002C3CE2">
      <w:pPr>
        <w:spacing w:before="100" w:beforeAutospacing="1" w:after="100" w:afterAutospacing="1" w:line="240" w:lineRule="auto"/>
        <w:rPr>
          <w:rFonts w:ascii="Times New Roman" w:eastAsia="Times New Roman" w:hAnsi="Times New Roman" w:cs="Times New Roman"/>
          <w:kern w:val="0"/>
          <w14:ligatures w14:val="none"/>
        </w:rPr>
      </w:pPr>
      <w:r w:rsidRPr="00A843F2">
        <w:rPr>
          <w:rFonts w:ascii="Times New Roman" w:eastAsia="Times New Roman" w:hAnsi="Times New Roman" w:cs="Times New Roman"/>
          <w:kern w:val="0"/>
          <w14:ligatures w14:val="none"/>
        </w:rPr>
        <w:t>Trip to Weedoo Boats Manufacturing Company, tour facility</w:t>
      </w:r>
      <w:r w:rsidR="00BD5A3A" w:rsidRPr="00A843F2">
        <w:rPr>
          <w:rFonts w:ascii="Times New Roman" w:eastAsia="Times New Roman" w:hAnsi="Times New Roman" w:cs="Times New Roman"/>
          <w:kern w:val="0"/>
          <w14:ligatures w14:val="none"/>
        </w:rPr>
        <w:t>, test boats and learn the impact of manual weeding of canals and waterways with Weedoo boats vs use of chemicals</w:t>
      </w:r>
      <w:r w:rsidR="007153EF" w:rsidRPr="00A843F2">
        <w:rPr>
          <w:rFonts w:ascii="Times New Roman" w:eastAsia="Times New Roman" w:hAnsi="Times New Roman" w:cs="Times New Roman"/>
          <w:kern w:val="0"/>
          <w14:ligatures w14:val="none"/>
        </w:rPr>
        <w:t xml:space="preserve"> and fertilizers</w:t>
      </w:r>
      <w:r w:rsidR="00B23022">
        <w:rPr>
          <w:rFonts w:ascii="Times New Roman" w:eastAsia="Times New Roman" w:hAnsi="Times New Roman" w:cs="Times New Roman"/>
          <w:kern w:val="0"/>
          <w14:ligatures w14:val="none"/>
        </w:rPr>
        <w:t xml:space="preserve"> </w:t>
      </w:r>
    </w:p>
    <w:p w14:paraId="51016EBE" w14:textId="67915081" w:rsidR="00FE6260" w:rsidRPr="00A843F2" w:rsidRDefault="00FE6260" w:rsidP="00FE6260">
      <w:pPr>
        <w:spacing w:after="0" w:line="240" w:lineRule="auto"/>
        <w:rPr>
          <w:rFonts w:ascii="Times New Roman" w:eastAsia="Times New Roman" w:hAnsi="Times New Roman" w:cs="Times New Roman"/>
          <w:kern w:val="0"/>
          <w14:ligatures w14:val="none"/>
        </w:rPr>
      </w:pPr>
    </w:p>
    <w:p w14:paraId="6B12A4DA" w14:textId="77777777" w:rsidR="00F74073" w:rsidRDefault="00F74073">
      <w:pPr>
        <w:rPr>
          <w:rFonts w:ascii="Times New Roman" w:eastAsia="Times New Roman" w:hAnsi="Times New Roman" w:cs="Times New Roman"/>
          <w:b/>
          <w:bCs/>
          <w:color w:val="000000"/>
          <w:kern w:val="0"/>
          <w14:ligatures w14:val="none"/>
        </w:rPr>
      </w:pPr>
      <w:r>
        <w:rPr>
          <w:b/>
          <w:bCs/>
          <w:color w:val="000000"/>
        </w:rPr>
        <w:br w:type="page"/>
      </w:r>
    </w:p>
    <w:p w14:paraId="14B5CA89" w14:textId="305DFA1C" w:rsidR="00380D51" w:rsidRPr="00380D51" w:rsidRDefault="00A721A9" w:rsidP="00380D51">
      <w:pPr>
        <w:pStyle w:val="NormalWeb"/>
        <w:jc w:val="center"/>
        <w:rPr>
          <w:color w:val="000000"/>
          <w:sz w:val="32"/>
          <w:szCs w:val="32"/>
        </w:rPr>
      </w:pPr>
      <w:r w:rsidRPr="00380D51">
        <w:rPr>
          <w:b/>
          <w:bCs/>
          <w:color w:val="000000"/>
          <w:sz w:val="32"/>
          <w:szCs w:val="32"/>
        </w:rPr>
        <w:lastRenderedPageBreak/>
        <w:t>Attendance:</w:t>
      </w:r>
    </w:p>
    <w:p w14:paraId="3CE1704E" w14:textId="65D76E77" w:rsidR="00A721A9" w:rsidRPr="00380D51" w:rsidRDefault="00A721A9" w:rsidP="00A721A9">
      <w:pPr>
        <w:pStyle w:val="NormalWeb"/>
        <w:rPr>
          <w:color w:val="000000"/>
          <w:sz w:val="28"/>
          <w:szCs w:val="28"/>
        </w:rPr>
      </w:pPr>
      <w:r w:rsidRPr="00F74073">
        <w:rPr>
          <w:color w:val="000000"/>
          <w:sz w:val="28"/>
          <w:szCs w:val="28"/>
        </w:rPr>
        <w:t>(Consortium Board members highlighted</w:t>
      </w:r>
      <w:r w:rsidR="008714DE" w:rsidRPr="00F74073">
        <w:rPr>
          <w:color w:val="000000"/>
          <w:sz w:val="28"/>
          <w:szCs w:val="28"/>
        </w:rPr>
        <w:t xml:space="preserve"> in </w:t>
      </w:r>
      <w:r w:rsidR="008714DE" w:rsidRPr="00F74073">
        <w:rPr>
          <w:b/>
          <w:bCs/>
          <w:color w:val="000000"/>
          <w:sz w:val="28"/>
          <w:szCs w:val="28"/>
        </w:rPr>
        <w:t>Bold</w:t>
      </w:r>
      <w:r w:rsidR="00380D51">
        <w:rPr>
          <w:b/>
          <w:bCs/>
          <w:color w:val="000000"/>
          <w:sz w:val="28"/>
          <w:szCs w:val="28"/>
        </w:rPr>
        <w:t xml:space="preserve">, </w:t>
      </w:r>
      <w:r w:rsidR="00380D51" w:rsidRPr="00380D51">
        <w:rPr>
          <w:color w:val="000000"/>
          <w:sz w:val="28"/>
          <w:szCs w:val="28"/>
        </w:rPr>
        <w:t>others are Industry Specific partners</w:t>
      </w:r>
      <w:r w:rsidR="008714DE" w:rsidRPr="00380D51">
        <w:rPr>
          <w:color w:val="000000"/>
          <w:sz w:val="28"/>
          <w:szCs w:val="28"/>
        </w:rPr>
        <w:t>)</w:t>
      </w:r>
    </w:p>
    <w:p w14:paraId="21DDFC66" w14:textId="4C0C465A" w:rsidR="00A721A9" w:rsidRPr="008714DE" w:rsidRDefault="00A721A9" w:rsidP="00A721A9">
      <w:pPr>
        <w:pStyle w:val="NormalWeb"/>
        <w:rPr>
          <w:color w:val="000000"/>
        </w:rPr>
      </w:pPr>
      <w:r w:rsidRPr="008714DE">
        <w:rPr>
          <w:color w:val="000000"/>
        </w:rPr>
        <w:t xml:space="preserve">Keith Sonderling United States Deputy Secretary of Labor, </w:t>
      </w:r>
      <w:r w:rsidR="007430C8">
        <w:rPr>
          <w:color w:val="000000"/>
        </w:rPr>
        <w:t xml:space="preserve">U.S. </w:t>
      </w:r>
      <w:r w:rsidRPr="008714DE">
        <w:rPr>
          <w:color w:val="000000"/>
        </w:rPr>
        <w:t>Department of Labor</w:t>
      </w:r>
    </w:p>
    <w:p w14:paraId="5C2896B1" w14:textId="77777777" w:rsidR="00A721A9" w:rsidRPr="008714DE" w:rsidRDefault="00A721A9" w:rsidP="00A721A9">
      <w:pPr>
        <w:pStyle w:val="NormalWeb"/>
        <w:rPr>
          <w:color w:val="000000"/>
        </w:rPr>
      </w:pPr>
      <w:r w:rsidRPr="008714DE">
        <w:rPr>
          <w:color w:val="000000"/>
        </w:rPr>
        <w:t>Troy Selberg Director of Workforce Initiatives, U.S. Department of Labor</w:t>
      </w:r>
    </w:p>
    <w:p w14:paraId="1C29E2A3" w14:textId="77777777" w:rsidR="00A721A9" w:rsidRPr="002D528C" w:rsidRDefault="00A721A9" w:rsidP="00A721A9">
      <w:pPr>
        <w:pStyle w:val="NormalWeb"/>
        <w:rPr>
          <w:b/>
          <w:bCs/>
          <w:color w:val="000000"/>
        </w:rPr>
      </w:pPr>
      <w:r w:rsidRPr="002D528C">
        <w:rPr>
          <w:b/>
          <w:bCs/>
          <w:color w:val="000000"/>
        </w:rPr>
        <w:t>Julia Dattolo President &amp; CEO, CareerSource Palm Beach County</w:t>
      </w:r>
    </w:p>
    <w:p w14:paraId="0DE854FE" w14:textId="77777777" w:rsidR="00A721A9" w:rsidRPr="008714DE" w:rsidRDefault="00A721A9" w:rsidP="00A721A9">
      <w:pPr>
        <w:pStyle w:val="NormalWeb"/>
        <w:rPr>
          <w:color w:val="000000"/>
        </w:rPr>
      </w:pPr>
      <w:r w:rsidRPr="008714DE">
        <w:rPr>
          <w:color w:val="000000"/>
        </w:rPr>
        <w:t>Michael Corbit Vice President, CareerSource Palm Beach County</w:t>
      </w:r>
    </w:p>
    <w:p w14:paraId="25115C95" w14:textId="4CC122EA" w:rsidR="00A721A9" w:rsidRPr="008714DE" w:rsidRDefault="00A721A9" w:rsidP="00A721A9">
      <w:pPr>
        <w:pStyle w:val="NormalWeb"/>
        <w:rPr>
          <w:color w:val="000000"/>
        </w:rPr>
      </w:pPr>
      <w:r w:rsidRPr="008714DE">
        <w:rPr>
          <w:color w:val="000000"/>
        </w:rPr>
        <w:t>Steven Gustafson 1st VP</w:t>
      </w:r>
      <w:r w:rsidR="004B14E3">
        <w:rPr>
          <w:color w:val="000000"/>
        </w:rPr>
        <w:t xml:space="preserve"> &amp;</w:t>
      </w:r>
      <w:r w:rsidRPr="008714DE">
        <w:rPr>
          <w:color w:val="000000"/>
        </w:rPr>
        <w:t xml:space="preserve"> Chief Operating Office</w:t>
      </w:r>
      <w:r w:rsidR="00416DC2">
        <w:rPr>
          <w:color w:val="000000"/>
        </w:rPr>
        <w:t>r</w:t>
      </w:r>
      <w:r w:rsidRPr="008714DE">
        <w:rPr>
          <w:color w:val="000000"/>
        </w:rPr>
        <w:t>, CareerSource Palm Beach County</w:t>
      </w:r>
    </w:p>
    <w:p w14:paraId="26197E79" w14:textId="77777777" w:rsidR="00A721A9" w:rsidRPr="008714DE" w:rsidRDefault="00A721A9" w:rsidP="00A721A9">
      <w:pPr>
        <w:pStyle w:val="NormalWeb"/>
        <w:rPr>
          <w:color w:val="000000"/>
        </w:rPr>
      </w:pPr>
      <w:r w:rsidRPr="008714DE">
        <w:rPr>
          <w:color w:val="000000"/>
        </w:rPr>
        <w:t>Traci Rollins Shareholder, Gunster</w:t>
      </w:r>
    </w:p>
    <w:p w14:paraId="3B15A03B" w14:textId="77777777" w:rsidR="00A721A9" w:rsidRPr="008714DE" w:rsidRDefault="00A721A9" w:rsidP="00A721A9">
      <w:pPr>
        <w:pStyle w:val="NormalWeb"/>
        <w:rPr>
          <w:b/>
          <w:bCs/>
          <w:color w:val="000000"/>
        </w:rPr>
      </w:pPr>
      <w:r w:rsidRPr="008714DE">
        <w:rPr>
          <w:b/>
          <w:bCs/>
          <w:color w:val="000000"/>
        </w:rPr>
        <w:t>Noel Martinez President &amp; CEO, Palm Beach North Chamber of Commerce</w:t>
      </w:r>
    </w:p>
    <w:p w14:paraId="47B0BAB8" w14:textId="77777777" w:rsidR="00A721A9" w:rsidRPr="008714DE" w:rsidRDefault="00A721A9" w:rsidP="00A721A9">
      <w:pPr>
        <w:pStyle w:val="NormalWeb"/>
        <w:rPr>
          <w:color w:val="000000"/>
        </w:rPr>
      </w:pPr>
      <w:r w:rsidRPr="008714DE">
        <w:rPr>
          <w:color w:val="000000"/>
        </w:rPr>
        <w:t>Evan Lomrantz CFO, Discover the Palm Beaches</w:t>
      </w:r>
    </w:p>
    <w:p w14:paraId="61F80307" w14:textId="581C6938" w:rsidR="00A721A9" w:rsidRPr="008714DE" w:rsidRDefault="00A721A9" w:rsidP="00A721A9">
      <w:pPr>
        <w:pStyle w:val="NormalWeb"/>
        <w:rPr>
          <w:color w:val="000000"/>
        </w:rPr>
      </w:pPr>
      <w:r w:rsidRPr="008714DE">
        <w:rPr>
          <w:color w:val="000000"/>
        </w:rPr>
        <w:t>Dr. Joland</w:t>
      </w:r>
      <w:r w:rsidR="00B55C69">
        <w:rPr>
          <w:color w:val="000000"/>
        </w:rPr>
        <w:t>e</w:t>
      </w:r>
      <w:r w:rsidRPr="008714DE">
        <w:rPr>
          <w:color w:val="000000"/>
        </w:rPr>
        <w:t xml:space="preserve"> Morgan Chief of Staff, Palm Beach County School District</w:t>
      </w:r>
    </w:p>
    <w:p w14:paraId="029909C0" w14:textId="77777777" w:rsidR="00A721A9" w:rsidRPr="008714DE" w:rsidRDefault="00A721A9" w:rsidP="00A721A9">
      <w:pPr>
        <w:pStyle w:val="NormalWeb"/>
        <w:rPr>
          <w:b/>
          <w:bCs/>
          <w:color w:val="000000"/>
        </w:rPr>
      </w:pPr>
      <w:r w:rsidRPr="008714DE">
        <w:rPr>
          <w:b/>
          <w:bCs/>
          <w:color w:val="000000"/>
        </w:rPr>
        <w:t>Brian Montalvo Asst. VP, Career Services, Florida Atlantic University</w:t>
      </w:r>
    </w:p>
    <w:p w14:paraId="4417B4EF" w14:textId="77777777" w:rsidR="00A721A9" w:rsidRPr="008714DE" w:rsidRDefault="00A721A9" w:rsidP="00A721A9">
      <w:pPr>
        <w:pStyle w:val="NormalWeb"/>
        <w:rPr>
          <w:b/>
          <w:bCs/>
          <w:color w:val="000000"/>
        </w:rPr>
      </w:pPr>
      <w:r w:rsidRPr="008714DE">
        <w:rPr>
          <w:b/>
          <w:bCs/>
          <w:color w:val="000000"/>
        </w:rPr>
        <w:t>Fred Barch Director of Adult Workforce Education, PBC School District</w:t>
      </w:r>
    </w:p>
    <w:p w14:paraId="5C8518C8" w14:textId="77777777" w:rsidR="00A721A9" w:rsidRPr="008714DE" w:rsidRDefault="00A721A9" w:rsidP="00A721A9">
      <w:pPr>
        <w:pStyle w:val="NormalWeb"/>
        <w:rPr>
          <w:color w:val="000000"/>
        </w:rPr>
      </w:pPr>
      <w:r w:rsidRPr="008714DE">
        <w:rPr>
          <w:color w:val="000000"/>
        </w:rPr>
        <w:t>Sue Craig Director of Human Resources, CareerSource Palm Beach County</w:t>
      </w:r>
    </w:p>
    <w:p w14:paraId="791486F8" w14:textId="77777777" w:rsidR="00A721A9" w:rsidRPr="008714DE" w:rsidRDefault="00A721A9" w:rsidP="00A721A9">
      <w:pPr>
        <w:pStyle w:val="NormalWeb"/>
        <w:rPr>
          <w:b/>
          <w:bCs/>
          <w:color w:val="000000"/>
        </w:rPr>
      </w:pPr>
      <w:r w:rsidRPr="008714DE">
        <w:rPr>
          <w:b/>
          <w:bCs/>
          <w:color w:val="000000"/>
        </w:rPr>
        <w:t>Kim Lea Dean, Workforce Education &amp; Training, Palm Beach State College</w:t>
      </w:r>
    </w:p>
    <w:p w14:paraId="238AE1E4" w14:textId="77777777" w:rsidR="00A721A9" w:rsidRPr="008714DE" w:rsidRDefault="00A721A9" w:rsidP="00A721A9">
      <w:pPr>
        <w:pStyle w:val="NormalWeb"/>
        <w:rPr>
          <w:color w:val="000000"/>
        </w:rPr>
      </w:pPr>
      <w:r w:rsidRPr="008714DE">
        <w:rPr>
          <w:color w:val="000000"/>
        </w:rPr>
        <w:t>Melanie Rebottini Director of Innovation, CareerSource Palm Beach County</w:t>
      </w:r>
    </w:p>
    <w:p w14:paraId="22089CCE" w14:textId="77777777" w:rsidR="00A721A9" w:rsidRPr="008714DE" w:rsidRDefault="00A721A9" w:rsidP="00A721A9">
      <w:pPr>
        <w:pStyle w:val="NormalWeb"/>
        <w:rPr>
          <w:color w:val="000000"/>
        </w:rPr>
      </w:pPr>
      <w:r w:rsidRPr="008714DE">
        <w:rPr>
          <w:color w:val="000000"/>
        </w:rPr>
        <w:t>Michelle Jacobs President &amp; CEO, Economic Council of the Palm Beaches</w:t>
      </w:r>
    </w:p>
    <w:p w14:paraId="3F744E6C" w14:textId="77777777" w:rsidR="00A721A9" w:rsidRPr="008714DE" w:rsidRDefault="00A721A9" w:rsidP="00A721A9">
      <w:pPr>
        <w:pStyle w:val="NormalWeb"/>
        <w:rPr>
          <w:color w:val="000000"/>
        </w:rPr>
      </w:pPr>
      <w:r w:rsidRPr="008714DE">
        <w:rPr>
          <w:color w:val="000000"/>
        </w:rPr>
        <w:t>James Johnson Director of Investment Operations, Blue Ocean Capital</w:t>
      </w:r>
    </w:p>
    <w:p w14:paraId="6BF158ED" w14:textId="77777777" w:rsidR="00A721A9" w:rsidRPr="008714DE" w:rsidRDefault="00A721A9" w:rsidP="00A721A9">
      <w:pPr>
        <w:pStyle w:val="NormalWeb"/>
        <w:rPr>
          <w:color w:val="000000"/>
        </w:rPr>
      </w:pPr>
      <w:r w:rsidRPr="008714DE">
        <w:rPr>
          <w:color w:val="000000"/>
        </w:rPr>
        <w:t>Michael Zeff President &amp; CEO, Chamber of Commerce of the Palm Beaches</w:t>
      </w:r>
    </w:p>
    <w:p w14:paraId="24ED782E" w14:textId="77777777" w:rsidR="00A721A9" w:rsidRPr="008714DE" w:rsidRDefault="00A721A9" w:rsidP="00A721A9">
      <w:pPr>
        <w:pStyle w:val="NormalWeb"/>
        <w:rPr>
          <w:color w:val="000000"/>
        </w:rPr>
      </w:pPr>
      <w:r w:rsidRPr="008714DE">
        <w:rPr>
          <w:color w:val="000000"/>
        </w:rPr>
        <w:t>Kim Lukich Human Resource Manager, Viking Yacht Company</w:t>
      </w:r>
    </w:p>
    <w:p w14:paraId="45284EC2" w14:textId="2E43C62C" w:rsidR="00A721A9" w:rsidRPr="00976BB8" w:rsidRDefault="00A721A9" w:rsidP="00A721A9">
      <w:pPr>
        <w:pStyle w:val="NormalWeb"/>
        <w:rPr>
          <w:color w:val="000000"/>
        </w:rPr>
      </w:pPr>
      <w:r w:rsidRPr="00976BB8">
        <w:rPr>
          <w:color w:val="000000"/>
        </w:rPr>
        <w:t>Alyssa Freeman Executive Director, Marine Industries Ass</w:t>
      </w:r>
      <w:r w:rsidR="00416DC2">
        <w:rPr>
          <w:color w:val="000000"/>
        </w:rPr>
        <w:t>ociation</w:t>
      </w:r>
      <w:r w:rsidRPr="00976BB8">
        <w:rPr>
          <w:color w:val="000000"/>
        </w:rPr>
        <w:t xml:space="preserve"> of Palm Beach County</w:t>
      </w:r>
    </w:p>
    <w:p w14:paraId="36623E58" w14:textId="77777777" w:rsidR="00A721A9" w:rsidRPr="008714DE" w:rsidRDefault="00A721A9" w:rsidP="00A721A9">
      <w:pPr>
        <w:pStyle w:val="NormalWeb"/>
        <w:rPr>
          <w:color w:val="000000"/>
        </w:rPr>
      </w:pPr>
      <w:r w:rsidRPr="008714DE">
        <w:rPr>
          <w:color w:val="000000"/>
        </w:rPr>
        <w:t>Stephanie Immelman CEO, Delray Beach Chamber of Commerce</w:t>
      </w:r>
    </w:p>
    <w:p w14:paraId="71FE95F3" w14:textId="77777777" w:rsidR="00A721A9" w:rsidRPr="008714DE" w:rsidRDefault="00A721A9" w:rsidP="00A721A9">
      <w:pPr>
        <w:pStyle w:val="NormalWeb"/>
        <w:rPr>
          <w:color w:val="000000"/>
        </w:rPr>
      </w:pPr>
      <w:r w:rsidRPr="008714DE">
        <w:rPr>
          <w:color w:val="000000"/>
        </w:rPr>
        <w:lastRenderedPageBreak/>
        <w:t>Cody Melton Director of Operations, CareerSource Palm Beach County</w:t>
      </w:r>
    </w:p>
    <w:p w14:paraId="4ECB7F44" w14:textId="77777777" w:rsidR="00A721A9" w:rsidRPr="008714DE" w:rsidRDefault="00A721A9" w:rsidP="00A721A9">
      <w:pPr>
        <w:pStyle w:val="NormalWeb"/>
        <w:rPr>
          <w:color w:val="000000"/>
        </w:rPr>
      </w:pPr>
      <w:r w:rsidRPr="008714DE">
        <w:rPr>
          <w:color w:val="000000"/>
        </w:rPr>
        <w:t>Charles Duval Assistant Vice President, CareerSource Palm Beach County</w:t>
      </w:r>
    </w:p>
    <w:p w14:paraId="6FDE346F" w14:textId="2BAA8577" w:rsidR="00A721A9" w:rsidRPr="00976BB8" w:rsidRDefault="00A721A9" w:rsidP="00A721A9">
      <w:pPr>
        <w:pStyle w:val="NormalWeb"/>
        <w:rPr>
          <w:color w:val="000000"/>
        </w:rPr>
      </w:pPr>
      <w:r w:rsidRPr="00976BB8">
        <w:rPr>
          <w:color w:val="000000"/>
        </w:rPr>
        <w:t xml:space="preserve">Marci Woodward Vice Mayor, </w:t>
      </w:r>
      <w:r w:rsidR="002D3363">
        <w:rPr>
          <w:color w:val="000000"/>
        </w:rPr>
        <w:t xml:space="preserve">Board of County </w:t>
      </w:r>
      <w:r w:rsidR="004F613A">
        <w:rPr>
          <w:color w:val="000000"/>
        </w:rPr>
        <w:t xml:space="preserve">Commissioners of </w:t>
      </w:r>
      <w:r w:rsidRPr="00976BB8">
        <w:rPr>
          <w:color w:val="000000"/>
        </w:rPr>
        <w:t>Palm Beach County</w:t>
      </w:r>
    </w:p>
    <w:p w14:paraId="6DD96B51" w14:textId="77777777" w:rsidR="00FE6260" w:rsidRPr="008714DE" w:rsidRDefault="00FE6260">
      <w:pPr>
        <w:rPr>
          <w:rFonts w:ascii="Times New Roman" w:hAnsi="Times New Roman" w:cs="Times New Roman"/>
        </w:rPr>
      </w:pPr>
    </w:p>
    <w:sectPr w:rsidR="00FE6260" w:rsidRPr="008714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1E7B"/>
    <w:multiLevelType w:val="hybridMultilevel"/>
    <w:tmpl w:val="38DC99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452C1A"/>
    <w:multiLevelType w:val="hybridMultilevel"/>
    <w:tmpl w:val="C3843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4D32E6"/>
    <w:multiLevelType w:val="multilevel"/>
    <w:tmpl w:val="BF70D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694F58"/>
    <w:multiLevelType w:val="hybridMultilevel"/>
    <w:tmpl w:val="4A12E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B40101"/>
    <w:multiLevelType w:val="hybridMultilevel"/>
    <w:tmpl w:val="660EC1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13658881">
    <w:abstractNumId w:val="2"/>
  </w:num>
  <w:num w:numId="2" w16cid:durableId="1114054409">
    <w:abstractNumId w:val="4"/>
  </w:num>
  <w:num w:numId="3" w16cid:durableId="1016421795">
    <w:abstractNumId w:val="0"/>
  </w:num>
  <w:num w:numId="4" w16cid:durableId="1700088164">
    <w:abstractNumId w:val="3"/>
  </w:num>
  <w:num w:numId="5" w16cid:durableId="1556623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260"/>
    <w:rsid w:val="000936BC"/>
    <w:rsid w:val="000A0C32"/>
    <w:rsid w:val="001A444A"/>
    <w:rsid w:val="001E59A5"/>
    <w:rsid w:val="002319AF"/>
    <w:rsid w:val="002C3CE2"/>
    <w:rsid w:val="002D3363"/>
    <w:rsid w:val="002D528C"/>
    <w:rsid w:val="00380D51"/>
    <w:rsid w:val="003A666A"/>
    <w:rsid w:val="003B76C3"/>
    <w:rsid w:val="0040200D"/>
    <w:rsid w:val="0040272F"/>
    <w:rsid w:val="00416DC2"/>
    <w:rsid w:val="004B14E3"/>
    <w:rsid w:val="004F613A"/>
    <w:rsid w:val="00505242"/>
    <w:rsid w:val="00620FAE"/>
    <w:rsid w:val="0067070A"/>
    <w:rsid w:val="007153EF"/>
    <w:rsid w:val="007430C8"/>
    <w:rsid w:val="00780677"/>
    <w:rsid w:val="007E45A7"/>
    <w:rsid w:val="00847AA4"/>
    <w:rsid w:val="008509B1"/>
    <w:rsid w:val="008714DE"/>
    <w:rsid w:val="00901D16"/>
    <w:rsid w:val="00906753"/>
    <w:rsid w:val="00976BB8"/>
    <w:rsid w:val="009B7F18"/>
    <w:rsid w:val="00A40C2F"/>
    <w:rsid w:val="00A721A9"/>
    <w:rsid w:val="00A843F2"/>
    <w:rsid w:val="00B23022"/>
    <w:rsid w:val="00B55C69"/>
    <w:rsid w:val="00BA6455"/>
    <w:rsid w:val="00BB1E88"/>
    <w:rsid w:val="00BD5A3A"/>
    <w:rsid w:val="00D12FC1"/>
    <w:rsid w:val="00D34F35"/>
    <w:rsid w:val="00F54392"/>
    <w:rsid w:val="00F61FA8"/>
    <w:rsid w:val="00F74073"/>
    <w:rsid w:val="00FC760F"/>
    <w:rsid w:val="00FE0CB9"/>
    <w:rsid w:val="00FE6260"/>
    <w:rsid w:val="00FF0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9FFB1"/>
  <w15:chartTrackingRefBased/>
  <w15:docId w15:val="{B53509D0-BAF1-4B4C-BFD0-79C31DE36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260"/>
  </w:style>
  <w:style w:type="paragraph" w:styleId="Heading1">
    <w:name w:val="heading 1"/>
    <w:basedOn w:val="Normal"/>
    <w:next w:val="Normal"/>
    <w:link w:val="Heading1Char"/>
    <w:uiPriority w:val="9"/>
    <w:qFormat/>
    <w:rsid w:val="00FE62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62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62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62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62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62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62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62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62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2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62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62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62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62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62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62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62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6260"/>
    <w:rPr>
      <w:rFonts w:eastAsiaTheme="majorEastAsia" w:cstheme="majorBidi"/>
      <w:color w:val="272727" w:themeColor="text1" w:themeTint="D8"/>
    </w:rPr>
  </w:style>
  <w:style w:type="paragraph" w:styleId="Title">
    <w:name w:val="Title"/>
    <w:basedOn w:val="Normal"/>
    <w:next w:val="Normal"/>
    <w:link w:val="TitleChar"/>
    <w:uiPriority w:val="10"/>
    <w:qFormat/>
    <w:rsid w:val="00FE62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62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62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62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6260"/>
    <w:pPr>
      <w:spacing w:before="160"/>
      <w:jc w:val="center"/>
    </w:pPr>
    <w:rPr>
      <w:i/>
      <w:iCs/>
      <w:color w:val="404040" w:themeColor="text1" w:themeTint="BF"/>
    </w:rPr>
  </w:style>
  <w:style w:type="character" w:customStyle="1" w:styleId="QuoteChar">
    <w:name w:val="Quote Char"/>
    <w:basedOn w:val="DefaultParagraphFont"/>
    <w:link w:val="Quote"/>
    <w:uiPriority w:val="29"/>
    <w:rsid w:val="00FE6260"/>
    <w:rPr>
      <w:i/>
      <w:iCs/>
      <w:color w:val="404040" w:themeColor="text1" w:themeTint="BF"/>
    </w:rPr>
  </w:style>
  <w:style w:type="paragraph" w:styleId="ListParagraph">
    <w:name w:val="List Paragraph"/>
    <w:basedOn w:val="Normal"/>
    <w:uiPriority w:val="34"/>
    <w:qFormat/>
    <w:rsid w:val="00FE6260"/>
    <w:pPr>
      <w:ind w:left="720"/>
      <w:contextualSpacing/>
    </w:pPr>
  </w:style>
  <w:style w:type="character" w:styleId="IntenseEmphasis">
    <w:name w:val="Intense Emphasis"/>
    <w:basedOn w:val="DefaultParagraphFont"/>
    <w:uiPriority w:val="21"/>
    <w:qFormat/>
    <w:rsid w:val="00FE6260"/>
    <w:rPr>
      <w:i/>
      <w:iCs/>
      <w:color w:val="0F4761" w:themeColor="accent1" w:themeShade="BF"/>
    </w:rPr>
  </w:style>
  <w:style w:type="paragraph" w:styleId="IntenseQuote">
    <w:name w:val="Intense Quote"/>
    <w:basedOn w:val="Normal"/>
    <w:next w:val="Normal"/>
    <w:link w:val="IntenseQuoteChar"/>
    <w:uiPriority w:val="30"/>
    <w:qFormat/>
    <w:rsid w:val="00FE62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6260"/>
    <w:rPr>
      <w:i/>
      <w:iCs/>
      <w:color w:val="0F4761" w:themeColor="accent1" w:themeShade="BF"/>
    </w:rPr>
  </w:style>
  <w:style w:type="character" w:styleId="IntenseReference">
    <w:name w:val="Intense Reference"/>
    <w:basedOn w:val="DefaultParagraphFont"/>
    <w:uiPriority w:val="32"/>
    <w:qFormat/>
    <w:rsid w:val="00FE6260"/>
    <w:rPr>
      <w:b/>
      <w:bCs/>
      <w:smallCaps/>
      <w:color w:val="0F4761" w:themeColor="accent1" w:themeShade="BF"/>
      <w:spacing w:val="5"/>
    </w:rPr>
  </w:style>
  <w:style w:type="paragraph" w:styleId="NormalWeb">
    <w:name w:val="Normal (Web)"/>
    <w:basedOn w:val="Normal"/>
    <w:uiPriority w:val="99"/>
    <w:unhideWhenUsed/>
    <w:rsid w:val="003A666A"/>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901D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5411C21B6CC9459E75DC855397BCF2" ma:contentTypeVersion="15" ma:contentTypeDescription="Create a new document." ma:contentTypeScope="" ma:versionID="6ef3be032c0221261297299a5542bcf3">
  <xsd:schema xmlns:xsd="http://www.w3.org/2001/XMLSchema" xmlns:xs="http://www.w3.org/2001/XMLSchema" xmlns:p="http://schemas.microsoft.com/office/2006/metadata/properties" xmlns:ns2="6d458ee5-3876-468b-8e69-e8309e5fdea2" xmlns:ns3="b94612ca-9c05-4b8d-a5df-044e9fbf5331" targetNamespace="http://schemas.microsoft.com/office/2006/metadata/properties" ma:root="true" ma:fieldsID="357b7c12094db42596f0f05b0cfa1750" ns2:_="" ns3:_="">
    <xsd:import namespace="6d458ee5-3876-468b-8e69-e8309e5fdea2"/>
    <xsd:import namespace="b94612ca-9c05-4b8d-a5df-044e9fbf53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458ee5-3876-468b-8e69-e8309e5fd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9f3d18-ab1a-4a27-81b3-52bae852c3cc"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4612ca-9c05-4b8d-a5df-044e9fbf533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23e392b-82c1-4e2b-8348-086381c62a68}" ma:internalName="TaxCatchAll" ma:showField="CatchAllData" ma:web="b94612ca-9c05-4b8d-a5df-044e9fbf53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94612ca-9c05-4b8d-a5df-044e9fbf5331" xsi:nil="true"/>
    <lcf76f155ced4ddcb4097134ff3c332f xmlns="6d458ee5-3876-468b-8e69-e8309e5fde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AC7FEB-ECCD-4474-9DF1-5EEE8448A0CF}"/>
</file>

<file path=customXml/itemProps2.xml><?xml version="1.0" encoding="utf-8"?>
<ds:datastoreItem xmlns:ds="http://schemas.openxmlformats.org/officeDocument/2006/customXml" ds:itemID="{B0A3FD1D-A7CA-4322-B241-3898A7D10318}"/>
</file>

<file path=customXml/itemProps3.xml><?xml version="1.0" encoding="utf-8"?>
<ds:datastoreItem xmlns:ds="http://schemas.openxmlformats.org/officeDocument/2006/customXml" ds:itemID="{88A27D55-4C89-49F4-815C-48E52F4D89BD}"/>
</file>

<file path=docProps/app.xml><?xml version="1.0" encoding="utf-8"?>
<Properties xmlns="http://schemas.openxmlformats.org/officeDocument/2006/extended-properties" xmlns:vt="http://schemas.openxmlformats.org/officeDocument/2006/docPropsVTypes">
  <Template>Normal</Template>
  <TotalTime>6</TotalTime>
  <Pages>4</Pages>
  <Words>533</Words>
  <Characters>3116</Characters>
  <Application>Microsoft Office Word</Application>
  <DocSecurity>0</DocSecurity>
  <Lines>79</Lines>
  <Paragraphs>70</Paragraphs>
  <ScaleCrop>false</ScaleCrop>
  <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Dattolo</dc:creator>
  <cp:keywords/>
  <dc:description/>
  <cp:lastModifiedBy>Mary Mullen Butler</cp:lastModifiedBy>
  <cp:revision>9</cp:revision>
  <dcterms:created xsi:type="dcterms:W3CDTF">2025-12-15T16:14:00Z</dcterms:created>
  <dcterms:modified xsi:type="dcterms:W3CDTF">2025-12-15T16:18:00Z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0x010100285411C21B6CC9459E75DC855397BCF2</vt:lpwstr>
  </property>
</Properties>
</file>